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119AC96B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AD0279" w:rsidRPr="00AD0279">
        <w:rPr>
          <w:rFonts w:ascii="Times New Roman" w:hAnsi="Times New Roman" w:cs="Times New Roman"/>
          <w:b/>
          <w:bCs/>
          <w:sz w:val="36"/>
          <w:szCs w:val="36"/>
          <w:u w:val="single"/>
        </w:rPr>
        <w:t>Фрезерные работы ан станках с ЧПУ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A2DCA1C" w14:textId="55899F17" w:rsidR="004B41E1" w:rsidRPr="004B41E1" w:rsidRDefault="004B41E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B41E1">
        <w:rPr>
          <w:rFonts w:ascii="Times New Roman" w:hAnsi="Times New Roman" w:cs="Times New Roman"/>
          <w:sz w:val="36"/>
          <w:szCs w:val="36"/>
        </w:rPr>
        <w:t xml:space="preserve">Категория: </w:t>
      </w:r>
      <w:r w:rsidR="00812AF1">
        <w:rPr>
          <w:rFonts w:ascii="Times New Roman" w:hAnsi="Times New Roman" w:cs="Times New Roman"/>
          <w:sz w:val="36"/>
          <w:szCs w:val="36"/>
          <w:u w:val="single"/>
        </w:rPr>
        <w:t>юниоры</w:t>
      </w:r>
    </w:p>
    <w:p w14:paraId="24515CE3" w14:textId="77777777" w:rsidR="00343288" w:rsidRPr="0099541E" w:rsidRDefault="00343288" w:rsidP="00343288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4125D269" w:rsidR="00714DFB" w:rsidRDefault="00812AF1" w:rsidP="00812AF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190BB77" w14:textId="77777777" w:rsidR="00AD0279" w:rsidRDefault="00AD0279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D0279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ED2F61" w14:textId="4B9EF8B2" w:rsidR="00483FA6" w:rsidRDefault="00AD0279" w:rsidP="00AD0279">
      <w:pPr>
        <w:autoSpaceDE w:val="0"/>
        <w:autoSpaceDN w:val="0"/>
        <w:adjustRightInd w:val="0"/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  <w:sectPr w:rsidR="00483FA6" w:rsidSect="00AD0279">
          <w:pgSz w:w="16838" w:h="11906" w:orient="landscape"/>
          <w:pgMar w:top="142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CB79F41" wp14:editId="701B28CB">
            <wp:extent cx="9845254" cy="6960359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55513" cy="6967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694C9" w14:textId="2B7AD377" w:rsidR="00105A1F" w:rsidRDefault="00105A1F" w:rsidP="00AD027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 xml:space="preserve">вычерчивается в соответствии с принятыми в компетенции условными обозначениями с применением компьютерных программ и </w:t>
      </w:r>
      <w:r>
        <w:rPr>
          <w:rFonts w:ascii="Times New Roman" w:hAnsi="Times New Roman" w:cs="Times New Roman"/>
          <w:sz w:val="28"/>
          <w:szCs w:val="28"/>
        </w:rPr>
        <w:t>с учетом наименований инфраструктурного листа</w:t>
      </w:r>
      <w:r w:rsidR="00DF6D95">
        <w:rPr>
          <w:rFonts w:ascii="Times New Roman" w:hAnsi="Times New Roman" w:cs="Times New Roman"/>
          <w:sz w:val="28"/>
          <w:szCs w:val="28"/>
        </w:rPr>
        <w:t>.</w:t>
      </w:r>
    </w:p>
    <w:p w14:paraId="6056B8D0" w14:textId="6782D4AA" w:rsidR="00105A1F" w:rsidRPr="00DF6FE4" w:rsidRDefault="00105A1F" w:rsidP="00105A1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</w:t>
      </w:r>
      <w:r w:rsidR="00AD0279">
        <w:rPr>
          <w:rFonts w:ascii="Times New Roman" w:eastAsia="Arial Unicode MS" w:hAnsi="Times New Roman" w:cs="Times New Roman"/>
          <w:sz w:val="28"/>
          <w:szCs w:val="28"/>
        </w:rPr>
        <w:t xml:space="preserve"> и объединён с компетенцией «Токарные работы на станках с ЧПУ».</w:t>
      </w:r>
    </w:p>
    <w:p w14:paraId="42A5E106" w14:textId="756B6153" w:rsidR="00105A1F" w:rsidRPr="002504A5" w:rsidRDefault="00DF6FE4" w:rsidP="00AD02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5A1F">
        <w:rPr>
          <w:rFonts w:ascii="Times New Roman" w:hAnsi="Times New Roman" w:cs="Times New Roman"/>
          <w:sz w:val="28"/>
          <w:szCs w:val="28"/>
        </w:rPr>
        <w:t xml:space="preserve"> Комната участников,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 w:rsidR="00105A1F">
        <w:rPr>
          <w:rFonts w:ascii="Times New Roman" w:hAnsi="Times New Roman" w:cs="Times New Roman"/>
          <w:sz w:val="28"/>
          <w:szCs w:val="28"/>
        </w:rPr>
        <w:t xml:space="preserve">, главного </w:t>
      </w:r>
      <w:r w:rsidR="00AD0279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AD0279" w:rsidRPr="002504A5">
        <w:rPr>
          <w:rFonts w:ascii="Times New Roman" w:hAnsi="Times New Roman" w:cs="Times New Roman"/>
          <w:sz w:val="28"/>
          <w:szCs w:val="28"/>
        </w:rPr>
        <w:t>могут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 находиться в другом помещении, </w:t>
      </w:r>
      <w:r w:rsidR="00105A1F"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 w:rsidR="00105A1F"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. </w:t>
      </w:r>
      <w:r w:rsidR="00105A1F">
        <w:rPr>
          <w:rFonts w:ascii="Times New Roman" w:hAnsi="Times New Roman" w:cs="Times New Roman"/>
          <w:sz w:val="28"/>
          <w:szCs w:val="28"/>
        </w:rPr>
        <w:t xml:space="preserve">Зона работы главного эксперта может </w:t>
      </w:r>
      <w:bookmarkStart w:id="0" w:name="_GoBack"/>
      <w:bookmarkEnd w:id="0"/>
      <w:r w:rsidR="00812AF1">
        <w:rPr>
          <w:rFonts w:ascii="Times New Roman" w:hAnsi="Times New Roman" w:cs="Times New Roman"/>
          <w:sz w:val="28"/>
          <w:szCs w:val="28"/>
        </w:rPr>
        <w:t>размещаться как</w:t>
      </w:r>
      <w:r w:rsidR="00105A1F">
        <w:rPr>
          <w:rFonts w:ascii="Times New Roman" w:hAnsi="Times New Roman" w:cs="Times New Roman"/>
          <w:sz w:val="28"/>
          <w:szCs w:val="28"/>
        </w:rPr>
        <w:t xml:space="preserve"> в отдельном помещении, так и в комнате экспертов.</w:t>
      </w:r>
    </w:p>
    <w:p w14:paraId="70B67453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99897E" w14:textId="77777777" w:rsidR="00C37E4F" w:rsidRDefault="00C37E4F"/>
    <w:sectPr w:rsidR="00C37E4F" w:rsidSect="00AD02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343288"/>
    <w:rsid w:val="00410311"/>
    <w:rsid w:val="00483FA6"/>
    <w:rsid w:val="004B41E1"/>
    <w:rsid w:val="00714DFB"/>
    <w:rsid w:val="00812AF1"/>
    <w:rsid w:val="00AD0279"/>
    <w:rsid w:val="00B17AA3"/>
    <w:rsid w:val="00C37E4F"/>
    <w:rsid w:val="00C81C19"/>
    <w:rsid w:val="00DF6D95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Дмитрий Кондрашов</cp:lastModifiedBy>
  <cp:revision>2</cp:revision>
  <dcterms:created xsi:type="dcterms:W3CDTF">2024-02-19T12:18:00Z</dcterms:created>
  <dcterms:modified xsi:type="dcterms:W3CDTF">2024-02-19T12:18:00Z</dcterms:modified>
</cp:coreProperties>
</file>